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2A" w:rsidRPr="007F4AC7" w:rsidRDefault="00750371" w:rsidP="007F4AC7">
      <w:pPr>
        <w:spacing w:line="360" w:lineRule="auto"/>
        <w:jc w:val="center"/>
        <w:rPr>
          <w:rFonts w:ascii="Times New Roman" w:hAnsi="Times New Roman" w:cs="Times New Roman"/>
          <w:b/>
          <w:sz w:val="32"/>
          <w:szCs w:val="32"/>
        </w:rPr>
      </w:pPr>
      <w:r w:rsidRPr="007F4AC7">
        <w:rPr>
          <w:rFonts w:ascii="Times New Roman" w:hAnsi="Times New Roman" w:cs="Times New Roman"/>
          <w:b/>
          <w:sz w:val="32"/>
          <w:szCs w:val="32"/>
        </w:rPr>
        <w:t>„Ačiū, kad esi“</w:t>
      </w:r>
      <w:r w:rsidR="004245F5">
        <w:rPr>
          <w:rFonts w:ascii="Times New Roman" w:hAnsi="Times New Roman" w:cs="Times New Roman"/>
          <w:b/>
          <w:sz w:val="32"/>
          <w:szCs w:val="32"/>
        </w:rPr>
        <w:t xml:space="preserve"> lopšelyje-darželyje „Spinduliukas“</w:t>
      </w:r>
      <w:bookmarkStart w:id="0" w:name="_GoBack"/>
      <w:bookmarkEnd w:id="0"/>
    </w:p>
    <w:p w:rsidR="00750371" w:rsidRDefault="00750371" w:rsidP="007F4AC7">
      <w:pPr>
        <w:spacing w:line="360" w:lineRule="auto"/>
        <w:ind w:firstLine="1296"/>
        <w:jc w:val="both"/>
        <w:rPr>
          <w:rFonts w:ascii="Times New Roman" w:hAnsi="Times New Roman" w:cs="Times New Roman"/>
          <w:sz w:val="24"/>
          <w:szCs w:val="24"/>
        </w:rPr>
      </w:pPr>
      <w:r w:rsidRPr="007F4AC7">
        <w:rPr>
          <w:rFonts w:ascii="Times New Roman" w:hAnsi="Times New Roman" w:cs="Times New Roman"/>
          <w:sz w:val="24"/>
          <w:szCs w:val="24"/>
        </w:rPr>
        <w:t xml:space="preserve">Kas gali būti gražiau nei žiūrėti į savo vaiką – vaidinantį, šokantį, dainuojantį, deklamuojantį eilėraštį, pasakojantį pasaką. Nuoširdžiai tikėdami, kad tėveliui  visų svarbiausia būti kartu su savo vaiku ir tuo pačiu pamatyti tai, ko jis išmoko, 2014 </w:t>
      </w:r>
      <w:proofErr w:type="spellStart"/>
      <w:r w:rsidRPr="007F4AC7">
        <w:rPr>
          <w:rFonts w:ascii="Times New Roman" w:hAnsi="Times New Roman" w:cs="Times New Roman"/>
          <w:sz w:val="24"/>
          <w:szCs w:val="24"/>
        </w:rPr>
        <w:t>m</w:t>
      </w:r>
      <w:proofErr w:type="spellEnd"/>
      <w:r w:rsidRPr="007F4AC7">
        <w:rPr>
          <w:rFonts w:ascii="Times New Roman" w:hAnsi="Times New Roman" w:cs="Times New Roman"/>
          <w:sz w:val="24"/>
          <w:szCs w:val="24"/>
        </w:rPr>
        <w:t xml:space="preserve">. gegužės 17 </w:t>
      </w:r>
      <w:proofErr w:type="spellStart"/>
      <w:r w:rsidRPr="007F4AC7">
        <w:rPr>
          <w:rFonts w:ascii="Times New Roman" w:hAnsi="Times New Roman" w:cs="Times New Roman"/>
          <w:sz w:val="24"/>
          <w:szCs w:val="24"/>
        </w:rPr>
        <w:t>d</w:t>
      </w:r>
      <w:proofErr w:type="spellEnd"/>
      <w:r w:rsidRPr="007F4AC7">
        <w:rPr>
          <w:rFonts w:ascii="Times New Roman" w:hAnsi="Times New Roman" w:cs="Times New Roman"/>
          <w:sz w:val="24"/>
          <w:szCs w:val="24"/>
        </w:rPr>
        <w:t>. visus sukvietėme į bendrą tėvelių, pedagogų ir vaikų šventę- šeimos šventę „Ačiū, kad esi“</w:t>
      </w:r>
      <w:r w:rsidR="007F4AC7">
        <w:rPr>
          <w:rFonts w:ascii="Times New Roman" w:hAnsi="Times New Roman" w:cs="Times New Roman"/>
          <w:sz w:val="24"/>
          <w:szCs w:val="24"/>
        </w:rPr>
        <w:t>.</w:t>
      </w:r>
    </w:p>
    <w:p w:rsidR="007F4AC7" w:rsidRDefault="007F4AC7" w:rsidP="007F4AC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Šventės metu tėveliai turėjo galimybę pabendrauti su dramos mokytoja Ilma ir stebėti vaikų spektaklį, kuriam jie ruošėsi ilgai – net 3 mėnesius. Tai, kas mums atrodo paprasta, </w:t>
      </w:r>
      <w:proofErr w:type="spellStart"/>
      <w:r w:rsidR="00570E7C">
        <w:rPr>
          <w:rFonts w:ascii="Times New Roman" w:hAnsi="Times New Roman" w:cs="Times New Roman"/>
          <w:sz w:val="24"/>
          <w:szCs w:val="24"/>
        </w:rPr>
        <w:t>ikimkyklinio</w:t>
      </w:r>
      <w:proofErr w:type="spellEnd"/>
      <w:r w:rsidR="00570E7C">
        <w:rPr>
          <w:rFonts w:ascii="Times New Roman" w:hAnsi="Times New Roman" w:cs="Times New Roman"/>
          <w:sz w:val="24"/>
          <w:szCs w:val="24"/>
        </w:rPr>
        <w:t xml:space="preserve"> amžiaus vaikui yra labai sudėtinga. Čia netrūko </w:t>
      </w:r>
      <w:r w:rsidR="00061447">
        <w:rPr>
          <w:rFonts w:ascii="Times New Roman" w:hAnsi="Times New Roman" w:cs="Times New Roman"/>
          <w:sz w:val="24"/>
          <w:szCs w:val="24"/>
        </w:rPr>
        <w:t xml:space="preserve">dainelių, šokių, vaidybos, vaikų kūrybiškumo išraiškos. O pasaką sekė ne pedagogas, o 3 </w:t>
      </w:r>
      <w:proofErr w:type="spellStart"/>
      <w:r w:rsidR="00061447">
        <w:rPr>
          <w:rFonts w:ascii="Times New Roman" w:hAnsi="Times New Roman" w:cs="Times New Roman"/>
          <w:sz w:val="24"/>
          <w:szCs w:val="24"/>
        </w:rPr>
        <w:t>m</w:t>
      </w:r>
      <w:proofErr w:type="spellEnd"/>
      <w:r w:rsidR="00061447">
        <w:rPr>
          <w:rFonts w:ascii="Times New Roman" w:hAnsi="Times New Roman" w:cs="Times New Roman"/>
          <w:sz w:val="24"/>
          <w:szCs w:val="24"/>
        </w:rPr>
        <w:t xml:space="preserve">. „Spinduliuko“ ugdytinė </w:t>
      </w:r>
      <w:proofErr w:type="spellStart"/>
      <w:r w:rsidR="00061447">
        <w:rPr>
          <w:rFonts w:ascii="Times New Roman" w:hAnsi="Times New Roman" w:cs="Times New Roman"/>
          <w:sz w:val="24"/>
          <w:szCs w:val="24"/>
        </w:rPr>
        <w:t>Evita</w:t>
      </w:r>
      <w:proofErr w:type="spellEnd"/>
      <w:r w:rsidR="00061447">
        <w:rPr>
          <w:rFonts w:ascii="Times New Roman" w:hAnsi="Times New Roman" w:cs="Times New Roman"/>
          <w:sz w:val="24"/>
          <w:szCs w:val="24"/>
        </w:rPr>
        <w:t>.</w:t>
      </w:r>
    </w:p>
    <w:p w:rsidR="00061447" w:rsidRDefault="00061447" w:rsidP="007F4AC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Vaikai tėveliams padovanojo savo pačių rankutėmis kartu su dailės – keramikos mokytoja </w:t>
      </w:r>
      <w:proofErr w:type="spellStart"/>
      <w:r>
        <w:rPr>
          <w:rFonts w:ascii="Times New Roman" w:hAnsi="Times New Roman" w:cs="Times New Roman"/>
          <w:sz w:val="24"/>
          <w:szCs w:val="24"/>
        </w:rPr>
        <w:t>Donvina</w:t>
      </w:r>
      <w:proofErr w:type="spellEnd"/>
      <w:r>
        <w:rPr>
          <w:rFonts w:ascii="Times New Roman" w:hAnsi="Times New Roman" w:cs="Times New Roman"/>
          <w:sz w:val="24"/>
          <w:szCs w:val="24"/>
        </w:rPr>
        <w:t xml:space="preserve"> kurtus darbelius- pakabukai iš </w:t>
      </w:r>
      <w:proofErr w:type="spellStart"/>
      <w:r>
        <w:rPr>
          <w:rFonts w:ascii="Times New Roman" w:hAnsi="Times New Roman" w:cs="Times New Roman"/>
          <w:sz w:val="24"/>
          <w:szCs w:val="24"/>
        </w:rPr>
        <w:t>modelino</w:t>
      </w:r>
      <w:proofErr w:type="spellEnd"/>
      <w:r>
        <w:rPr>
          <w:rFonts w:ascii="Times New Roman" w:hAnsi="Times New Roman" w:cs="Times New Roman"/>
          <w:sz w:val="24"/>
          <w:szCs w:val="24"/>
        </w:rPr>
        <w:t xml:space="preserve"> ir molinės žvakidės – paukšteliai.</w:t>
      </w:r>
    </w:p>
    <w:p w:rsidR="000408EF" w:rsidRDefault="000408EF" w:rsidP="007F4AC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Šventėje netrūko dainelių, už kurias vaikai yra dėkingi muzikos mokytojai Ilonai. Jos dainelės puikios ir labai artimos vaikams, nes jos buvo skirtos mamai ir tėčiui.</w:t>
      </w:r>
    </w:p>
    <w:p w:rsidR="00827780" w:rsidRDefault="00827780" w:rsidP="007F4AC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Daug džiugių emocijų vaikai patyrė šokdami kartu su šokių mokytoja </w:t>
      </w:r>
      <w:proofErr w:type="spellStart"/>
      <w:r>
        <w:rPr>
          <w:rFonts w:ascii="Times New Roman" w:hAnsi="Times New Roman" w:cs="Times New Roman"/>
          <w:sz w:val="24"/>
          <w:szCs w:val="24"/>
        </w:rPr>
        <w:t>Romena</w:t>
      </w:r>
      <w:proofErr w:type="spellEnd"/>
      <w:r>
        <w:rPr>
          <w:rFonts w:ascii="Times New Roman" w:hAnsi="Times New Roman" w:cs="Times New Roman"/>
          <w:sz w:val="24"/>
          <w:szCs w:val="24"/>
        </w:rPr>
        <w:t xml:space="preserve"> išmoktus šokius. Tai džiaugsmas ne tik tėvelių akims, bet ir palaima vaiko sielai, nes šokis atveria pačias giliausias vaiko emocijų kerteles.</w:t>
      </w:r>
    </w:p>
    <w:p w:rsidR="00F53EA4" w:rsidRDefault="00827780" w:rsidP="007F4AC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Vaikai padovanojo tėveliams po nuostabų eilėraštį, kurį ne tik buvo gera klausytis, bet jis nejučiomis vaiką mokė, ugdė, leido pasireikšti vaiko vaidybai.</w:t>
      </w:r>
      <w:r w:rsidR="00FB5152">
        <w:rPr>
          <w:rFonts w:ascii="Times New Roman" w:hAnsi="Times New Roman" w:cs="Times New Roman"/>
          <w:sz w:val="24"/>
          <w:szCs w:val="24"/>
        </w:rPr>
        <w:t xml:space="preserve"> Ne visi „spinduliukai“ išdrįso pasakyti eilėraštuką, tačiau tai nėra esminis dalykas. Svarbu, kad visi širdelėse nešioja po eilėraštį po pasaką be galo ar po mįslę. Ateis laikas ir vaikas išdrįs, tik reikia jį palaikyti ir skatinti.</w:t>
      </w:r>
      <w:r w:rsidR="00EC02B6">
        <w:rPr>
          <w:rFonts w:ascii="Times New Roman" w:hAnsi="Times New Roman" w:cs="Times New Roman"/>
          <w:sz w:val="24"/>
          <w:szCs w:val="24"/>
        </w:rPr>
        <w:t xml:space="preserve"> Eilėraštu</w:t>
      </w:r>
      <w:r w:rsidR="00DC207B">
        <w:rPr>
          <w:rFonts w:ascii="Times New Roman" w:hAnsi="Times New Roman" w:cs="Times New Roman"/>
          <w:sz w:val="24"/>
          <w:szCs w:val="24"/>
        </w:rPr>
        <w:t>kams apsigyventi vaikų širdelėse</w:t>
      </w:r>
      <w:r w:rsidR="00EC02B6">
        <w:rPr>
          <w:rFonts w:ascii="Times New Roman" w:hAnsi="Times New Roman" w:cs="Times New Roman"/>
          <w:sz w:val="24"/>
          <w:szCs w:val="24"/>
        </w:rPr>
        <w:t xml:space="preserve"> padėjo auklėtoja Giedrė.</w:t>
      </w:r>
    </w:p>
    <w:p w:rsidR="00827780" w:rsidRDefault="00F53EA4" w:rsidP="007F4AC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O šventę baigėme bendru visų šventės dalyvių šokiu, kuriame šeimos nariai apsikabino vienas kitą ir palinkėjo visada būti kartu.</w:t>
      </w:r>
    </w:p>
    <w:p w:rsidR="00F53EA4" w:rsidRPr="007F4AC7" w:rsidRDefault="00F53EA4" w:rsidP="007F4AC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Ir kokia gi šventė be įspūdžių pasidalinimo. Vaikai turėjo galimybę pažaisti, </w:t>
      </w:r>
      <w:r w:rsidR="00DC207B">
        <w:rPr>
          <w:rFonts w:ascii="Times New Roman" w:hAnsi="Times New Roman" w:cs="Times New Roman"/>
          <w:sz w:val="24"/>
          <w:szCs w:val="24"/>
        </w:rPr>
        <w:t>p</w:t>
      </w:r>
      <w:r>
        <w:rPr>
          <w:rFonts w:ascii="Times New Roman" w:hAnsi="Times New Roman" w:cs="Times New Roman"/>
          <w:sz w:val="24"/>
          <w:szCs w:val="24"/>
        </w:rPr>
        <w:t>askanauti vaisių, o tėveliai pasidžiaugti gautomis dovanėlėmis ir pasidalinti šventės emocijomis.</w:t>
      </w:r>
    </w:p>
    <w:p w:rsidR="00F53EA4" w:rsidRDefault="00F53EA4" w:rsidP="007F4AC7">
      <w:pPr>
        <w:spacing w:line="360" w:lineRule="auto"/>
        <w:rPr>
          <w:rFonts w:ascii="Times New Roman" w:hAnsi="Times New Roman" w:cs="Times New Roman"/>
          <w:sz w:val="24"/>
          <w:szCs w:val="24"/>
        </w:rPr>
      </w:pPr>
    </w:p>
    <w:p w:rsidR="00F53EA4" w:rsidRDefault="00F53EA4" w:rsidP="00F53EA4">
      <w:pPr>
        <w:rPr>
          <w:rFonts w:ascii="Times New Roman" w:hAnsi="Times New Roman" w:cs="Times New Roman"/>
          <w:sz w:val="24"/>
          <w:szCs w:val="24"/>
        </w:rPr>
      </w:pPr>
    </w:p>
    <w:p w:rsidR="00750371" w:rsidRPr="00F53EA4" w:rsidRDefault="00F53EA4" w:rsidP="00F53EA4">
      <w:pPr>
        <w:jc w:val="center"/>
        <w:rPr>
          <w:rFonts w:ascii="Times New Roman" w:hAnsi="Times New Roman" w:cs="Times New Roman"/>
          <w:sz w:val="24"/>
          <w:szCs w:val="24"/>
        </w:rPr>
      </w:pPr>
      <w:r>
        <w:rPr>
          <w:rFonts w:ascii="Times New Roman" w:hAnsi="Times New Roman" w:cs="Times New Roman"/>
          <w:sz w:val="24"/>
          <w:szCs w:val="24"/>
        </w:rPr>
        <w:t xml:space="preserve">                                                                                   Direktorė – auklėtoja Onutė</w:t>
      </w:r>
    </w:p>
    <w:sectPr w:rsidR="00750371" w:rsidRPr="00F53E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71"/>
    <w:rsid w:val="000408EF"/>
    <w:rsid w:val="00061447"/>
    <w:rsid w:val="003C5D2A"/>
    <w:rsid w:val="004245F5"/>
    <w:rsid w:val="00570E7C"/>
    <w:rsid w:val="00750371"/>
    <w:rsid w:val="007F4AC7"/>
    <w:rsid w:val="00827780"/>
    <w:rsid w:val="00DC207B"/>
    <w:rsid w:val="00E05AD0"/>
    <w:rsid w:val="00EC02B6"/>
    <w:rsid w:val="00F53EA4"/>
    <w:rsid w:val="00FB5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1400</Words>
  <Characters>799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8</cp:revision>
  <dcterms:created xsi:type="dcterms:W3CDTF">2014-05-17T14:35:00Z</dcterms:created>
  <dcterms:modified xsi:type="dcterms:W3CDTF">2014-05-18T13:57:00Z</dcterms:modified>
</cp:coreProperties>
</file>